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24" w:rsidRPr="00294DAC" w:rsidRDefault="006E2024">
      <w:pPr>
        <w:adjustRightInd/>
        <w:rPr>
          <w:rFonts w:ascii="ＭＳ Ｐゴシック" w:cs="Times New Roman"/>
          <w:color w:val="auto"/>
          <w:spacing w:val="2"/>
        </w:rPr>
      </w:pPr>
      <w:r w:rsidRPr="00A5320E">
        <w:rPr>
          <w:rFonts w:ascii="ＭＳ Ｐゴシック" w:eastAsia="ＭＳ ゴシック" w:cs="ＭＳ ゴシック" w:hint="eastAsia"/>
          <w:color w:val="auto"/>
        </w:rPr>
        <w:t>様式第</w:t>
      </w:r>
      <w:r w:rsidRPr="00294DAC">
        <w:rPr>
          <w:rFonts w:ascii="ＭＳ Ｐゴシック" w:eastAsia="ＭＳ ゴシック" w:cs="ＭＳ ゴシック" w:hint="eastAsia"/>
          <w:color w:val="auto"/>
        </w:rPr>
        <w:t>１号</w:t>
      </w:r>
    </w:p>
    <w:p w:rsidR="006E2024" w:rsidRPr="00294DAC" w:rsidRDefault="006E2024">
      <w:pPr>
        <w:adjustRightInd/>
        <w:rPr>
          <w:rFonts w:ascii="ＭＳ Ｐゴシック" w:eastAsia="ＭＳ ゴシック" w:cs="ＭＳ ゴシック"/>
          <w:color w:val="auto"/>
        </w:rPr>
      </w:pPr>
      <w:r w:rsidRPr="00294DAC">
        <w:rPr>
          <w:rFonts w:ascii="ＭＳ ゴシック" w:hAnsi="ＭＳ ゴシック" w:cs="ＭＳ ゴシック"/>
          <w:color w:val="auto"/>
        </w:rPr>
        <w:t xml:space="preserve">                                            </w:t>
      </w:r>
      <w:r w:rsidR="00C8162C" w:rsidRPr="00294DAC">
        <w:rPr>
          <w:rFonts w:ascii="ＭＳ Ｐゴシック" w:eastAsia="ＭＳ ゴシック" w:cs="ＭＳ ゴシック" w:hint="eastAsia"/>
          <w:color w:val="auto"/>
        </w:rPr>
        <w:t xml:space="preserve">　　　　　　　令和</w:t>
      </w:r>
      <w:r w:rsidRPr="00294DAC">
        <w:rPr>
          <w:rFonts w:ascii="ＭＳ Ｐゴシック" w:eastAsia="ＭＳ ゴシック" w:cs="ＭＳ ゴシック" w:hint="eastAsia"/>
          <w:color w:val="auto"/>
        </w:rPr>
        <w:t xml:space="preserve">　　年　　月　　日</w:t>
      </w:r>
    </w:p>
    <w:p w:rsidR="006E2024" w:rsidRPr="00294DAC" w:rsidRDefault="006E2024">
      <w:pPr>
        <w:adjustRightInd/>
        <w:rPr>
          <w:rFonts w:ascii="ＭＳ Ｐゴシック" w:cs="Times New Roman"/>
          <w:color w:val="auto"/>
          <w:spacing w:val="2"/>
        </w:rPr>
      </w:pPr>
      <w:r w:rsidRPr="00294DAC">
        <w:rPr>
          <w:rFonts w:ascii="ＭＳ Ｐゴシック" w:eastAsia="ＭＳ ゴシック" w:cs="ＭＳ ゴシック" w:hint="eastAsia"/>
          <w:color w:val="auto"/>
        </w:rPr>
        <w:t xml:space="preserve">　マイポートみいけ利用促進協議会会長　殿</w:t>
      </w:r>
    </w:p>
    <w:p w:rsidR="006E2024" w:rsidRPr="00294DAC" w:rsidRDefault="006E2024" w:rsidP="00086A17">
      <w:pPr>
        <w:snapToGrid w:val="0"/>
        <w:rPr>
          <w:rFonts w:ascii="ＭＳ Ｐゴシック" w:cs="Times New Roman"/>
          <w:color w:val="auto"/>
          <w:spacing w:val="2"/>
        </w:rPr>
      </w:pPr>
    </w:p>
    <w:p w:rsidR="006E2024" w:rsidRPr="00294DAC" w:rsidRDefault="006E2024">
      <w:pPr>
        <w:adjustRightInd/>
        <w:rPr>
          <w:rFonts w:ascii="ＭＳ Ｐゴシック" w:cs="Times New Roman"/>
          <w:color w:val="auto"/>
          <w:spacing w:val="2"/>
        </w:rPr>
      </w:pPr>
      <w:r w:rsidRPr="00294DAC">
        <w:rPr>
          <w:rFonts w:ascii="ＭＳ ゴシック" w:hAnsi="ＭＳ ゴシック" w:cs="ＭＳ ゴシック"/>
          <w:color w:val="auto"/>
        </w:rPr>
        <w:t xml:space="preserve">                                 </w:t>
      </w:r>
      <w:r w:rsidRPr="00294DAC">
        <w:rPr>
          <w:rFonts w:ascii="ＭＳ Ｐゴシック" w:eastAsia="ＭＳ ゴシック" w:cs="ＭＳ ゴシック" w:hint="eastAsia"/>
          <w:color w:val="auto"/>
        </w:rPr>
        <w:t>申請者　所在地</w:t>
      </w:r>
    </w:p>
    <w:p w:rsidR="006E2024" w:rsidRPr="00294DAC" w:rsidRDefault="006E2024">
      <w:pPr>
        <w:adjustRightInd/>
        <w:rPr>
          <w:rFonts w:ascii="ＭＳ Ｐゴシック" w:cs="Times New Roman"/>
          <w:color w:val="auto"/>
          <w:spacing w:val="2"/>
        </w:rPr>
      </w:pPr>
      <w:r w:rsidRPr="00294DAC">
        <w:rPr>
          <w:rFonts w:ascii="ＭＳ ゴシック" w:hAnsi="ＭＳ ゴシック" w:cs="ＭＳ ゴシック"/>
          <w:color w:val="auto"/>
        </w:rPr>
        <w:t xml:space="preserve">                                         </w:t>
      </w:r>
      <w:r w:rsidRPr="00294DAC">
        <w:rPr>
          <w:rFonts w:ascii="ＭＳ Ｐゴシック" w:eastAsia="ＭＳ ゴシック" w:cs="ＭＳ ゴシック" w:hint="eastAsia"/>
          <w:color w:val="auto"/>
        </w:rPr>
        <w:t>氏　名</w:t>
      </w:r>
      <w:r w:rsidRPr="00294DAC">
        <w:rPr>
          <w:rFonts w:ascii="ＭＳ ゴシック" w:hAnsi="ＭＳ ゴシック" w:cs="ＭＳ ゴシック"/>
          <w:color w:val="auto"/>
        </w:rPr>
        <w:t xml:space="preserve">                           </w:t>
      </w:r>
      <w:r w:rsidRPr="00294DAC">
        <w:rPr>
          <w:rFonts w:ascii="ＭＳ Ｐゴシック" w:eastAsia="ＭＳ ゴシック" w:cs="ＭＳ ゴシック" w:hint="eastAsia"/>
          <w:color w:val="auto"/>
        </w:rPr>
        <w:t xml:space="preserve">　</w:t>
      </w:r>
    </w:p>
    <w:p w:rsidR="006E2024" w:rsidRPr="00294DAC" w:rsidRDefault="006E2024" w:rsidP="00086A17">
      <w:pPr>
        <w:snapToGrid w:val="0"/>
        <w:spacing w:line="120" w:lineRule="auto"/>
        <w:rPr>
          <w:rFonts w:ascii="ＭＳ Ｐゴシック" w:cs="Times New Roman"/>
          <w:color w:val="auto"/>
          <w:spacing w:val="2"/>
        </w:rPr>
      </w:pPr>
    </w:p>
    <w:p w:rsidR="006E2024" w:rsidRPr="00294DAC" w:rsidRDefault="006E2024">
      <w:pPr>
        <w:adjustRightInd/>
        <w:jc w:val="center"/>
        <w:rPr>
          <w:rFonts w:ascii="ＭＳ Ｐゴシック" w:cs="Times New Roman"/>
          <w:color w:val="auto"/>
          <w:spacing w:val="2"/>
        </w:rPr>
      </w:pPr>
      <w:r w:rsidRPr="00294DAC">
        <w:rPr>
          <w:rFonts w:ascii="ＭＳ Ｐゴシック" w:eastAsia="ＭＳ ゴシック" w:cs="ＭＳ ゴシック" w:hint="eastAsia"/>
          <w:color w:val="auto"/>
        </w:rPr>
        <w:t>三池港外貿コンテナ定期航路利用促進助成金交付申請書（</w:t>
      </w:r>
      <w:r w:rsidR="00B70D75" w:rsidRPr="00294DAC">
        <w:rPr>
          <w:rFonts w:ascii="ＭＳ Ｐゴシック" w:eastAsia="ＭＳ ゴシック" w:cs="ＭＳ ゴシック" w:hint="eastAsia"/>
          <w:color w:val="auto"/>
        </w:rPr>
        <w:t>令和</w:t>
      </w:r>
      <w:r w:rsidRPr="00294DAC">
        <w:rPr>
          <w:rFonts w:ascii="ＭＳ Ｐゴシック" w:eastAsia="ＭＳ ゴシック" w:cs="ＭＳ ゴシック" w:hint="eastAsia"/>
          <w:color w:val="auto"/>
        </w:rPr>
        <w:t xml:space="preserve">　　年　　月分）</w:t>
      </w:r>
    </w:p>
    <w:p w:rsidR="006E2024" w:rsidRPr="00294DAC" w:rsidRDefault="006E2024">
      <w:pPr>
        <w:adjustRightInd/>
        <w:rPr>
          <w:rFonts w:ascii="ＭＳ Ｐゴシック" w:cs="Times New Roman"/>
          <w:color w:val="auto"/>
          <w:spacing w:val="2"/>
        </w:rPr>
      </w:pPr>
    </w:p>
    <w:p w:rsidR="006E2024" w:rsidRPr="00294DAC" w:rsidRDefault="00C8162C">
      <w:pPr>
        <w:adjustRightInd/>
        <w:rPr>
          <w:rFonts w:ascii="ＭＳ Ｐゴシック" w:cs="Times New Roman"/>
          <w:color w:val="auto"/>
          <w:spacing w:val="2"/>
        </w:rPr>
      </w:pPr>
      <w:r w:rsidRPr="00294DAC">
        <w:rPr>
          <w:rFonts w:ascii="ＭＳ Ｐゴシック" w:eastAsia="ＭＳ ゴシック" w:cs="ＭＳ ゴシック" w:hint="eastAsia"/>
          <w:color w:val="auto"/>
        </w:rPr>
        <w:t xml:space="preserve">　三池港外貿コンテナ定期航路利用促進助成金として、令和</w:t>
      </w:r>
      <w:r w:rsidR="000A5B9C">
        <w:rPr>
          <w:rFonts w:ascii="ＭＳ Ｐゴシック" w:eastAsia="ＭＳ ゴシック" w:cs="ＭＳ ゴシック" w:hint="eastAsia"/>
          <w:color w:val="auto"/>
        </w:rPr>
        <w:t>６</w:t>
      </w:r>
      <w:r w:rsidRPr="00294DAC">
        <w:rPr>
          <w:rFonts w:ascii="ＭＳ Ｐゴシック" w:eastAsia="ＭＳ ゴシック" w:cs="ＭＳ ゴシック" w:hint="eastAsia"/>
          <w:color w:val="auto"/>
        </w:rPr>
        <w:t>年</w:t>
      </w:r>
      <w:r w:rsidR="006E2024" w:rsidRPr="00294DAC">
        <w:rPr>
          <w:rFonts w:ascii="ＭＳ Ｐゴシック" w:eastAsia="ＭＳ ゴシック" w:cs="ＭＳ ゴシック" w:hint="eastAsia"/>
          <w:color w:val="auto"/>
        </w:rPr>
        <w:t>度三池港外貿コンテナ定期航路利用促進助成金交付要綱第４条の規定により、下記の金額を交付してくださるよう関係書類を添えて申請します。</w:t>
      </w:r>
    </w:p>
    <w:p w:rsidR="006E2024" w:rsidRPr="00294DAC" w:rsidRDefault="006E2024">
      <w:pPr>
        <w:adjustRightInd/>
        <w:jc w:val="center"/>
        <w:rPr>
          <w:rFonts w:ascii="ＭＳ Ｐゴシック" w:cs="Times New Roman"/>
          <w:color w:val="auto"/>
          <w:spacing w:val="2"/>
        </w:rPr>
      </w:pPr>
      <w:r w:rsidRPr="00294DAC">
        <w:rPr>
          <w:rFonts w:ascii="ＭＳ Ｐゴシック" w:eastAsia="ＭＳ ゴシック" w:cs="ＭＳ ゴシック" w:hint="eastAsia"/>
          <w:color w:val="auto"/>
        </w:rPr>
        <w:t>記</w:t>
      </w:r>
    </w:p>
    <w:p w:rsidR="00086A17" w:rsidRDefault="00086A17">
      <w:pPr>
        <w:adjustRightInd/>
        <w:rPr>
          <w:rFonts w:ascii="ＭＳ ゴシック" w:hAnsi="ＭＳ ゴシック" w:cs="ＭＳ ゴシック"/>
          <w:color w:val="auto"/>
        </w:rPr>
      </w:pPr>
    </w:p>
    <w:p w:rsidR="006E2024" w:rsidRPr="00294DAC" w:rsidRDefault="006E2024">
      <w:pPr>
        <w:adjustRightInd/>
        <w:rPr>
          <w:rFonts w:ascii="ＭＳ Ｐゴシック" w:cs="Times New Roman"/>
          <w:color w:val="auto"/>
          <w:spacing w:val="2"/>
        </w:rPr>
      </w:pPr>
      <w:r w:rsidRPr="00294DAC">
        <w:rPr>
          <w:rFonts w:ascii="ＭＳ ゴシック" w:hAnsi="ＭＳ ゴシック" w:cs="ＭＳ ゴシック"/>
          <w:color w:val="auto"/>
        </w:rPr>
        <w:t xml:space="preserve">    </w:t>
      </w:r>
      <w:r w:rsidRPr="00294DAC">
        <w:rPr>
          <w:rFonts w:ascii="ＭＳ Ｐゴシック" w:eastAsia="ＭＳ ゴシック" w:cs="ＭＳ ゴシック" w:hint="eastAsia"/>
          <w:color w:val="auto"/>
        </w:rPr>
        <w:t>１　交付申請額　　　金　　　　　　　　　　　　　　　　　　円</w:t>
      </w:r>
    </w:p>
    <w:p w:rsidR="006E2024" w:rsidRPr="00294DAC" w:rsidRDefault="006E2024">
      <w:pPr>
        <w:adjustRightInd/>
        <w:rPr>
          <w:color w:val="auto"/>
        </w:rPr>
      </w:pPr>
      <w:r w:rsidRPr="00294DAC">
        <w:rPr>
          <w:rFonts w:cs="Times New Roman"/>
          <w:color w:val="auto"/>
        </w:rPr>
        <w:t xml:space="preserve">      </w:t>
      </w:r>
      <w:r w:rsidRPr="00294DAC">
        <w:rPr>
          <w:rFonts w:hint="eastAsia"/>
          <w:color w:val="auto"/>
        </w:rPr>
        <w:t>（内訳）</w:t>
      </w:r>
    </w:p>
    <w:tbl>
      <w:tblPr>
        <w:tblW w:w="8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0"/>
        <w:gridCol w:w="1560"/>
        <w:gridCol w:w="1134"/>
        <w:gridCol w:w="1842"/>
      </w:tblGrid>
      <w:tr w:rsidR="00294DAC" w:rsidRPr="00294DAC" w:rsidTr="00047F9A">
        <w:trPr>
          <w:trHeight w:val="632"/>
        </w:trPr>
        <w:tc>
          <w:tcPr>
            <w:tcW w:w="4249" w:type="dxa"/>
            <w:gridSpan w:val="2"/>
            <w:shd w:val="clear" w:color="auto" w:fill="auto"/>
          </w:tcPr>
          <w:p w:rsidR="00831733" w:rsidRPr="00294DAC" w:rsidRDefault="00831733" w:rsidP="00E014FA">
            <w:pPr>
              <w:adjustRightInd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70E1" w:rsidRPr="00294DAC" w:rsidRDefault="005D70E1" w:rsidP="00E014F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294DAC">
              <w:rPr>
                <w:rFonts w:hint="eastAsia"/>
                <w:color w:val="auto"/>
              </w:rPr>
              <w:t>助成単価（円）</w:t>
            </w:r>
          </w:p>
          <w:p w:rsidR="00831733" w:rsidRPr="00294DAC" w:rsidRDefault="005D70E1" w:rsidP="00E014F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294DAC">
              <w:rPr>
                <w:rFonts w:ascii="ＭＳ Ｐゴシック" w:hAnsi="ＭＳ Ｐゴシック"/>
                <w:color w:val="auto"/>
              </w:rPr>
              <w:t>(</w:t>
            </w:r>
            <w:r w:rsidRPr="00294DAC">
              <w:rPr>
                <w:rFonts w:cs="Times New Roman"/>
                <w:color w:val="auto"/>
              </w:rPr>
              <w:t>a</w:t>
            </w:r>
            <w:r w:rsidRPr="00294DAC">
              <w:rPr>
                <w:rFonts w:ascii="ＭＳ Ｐゴシック" w:hAnsi="ＭＳ Ｐゴシック"/>
                <w:color w:val="auto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0E1" w:rsidRPr="00294DAC" w:rsidRDefault="005D70E1" w:rsidP="00E014F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294DAC">
              <w:rPr>
                <w:rFonts w:cs="Times New Roman"/>
                <w:color w:val="auto"/>
              </w:rPr>
              <w:t>TEU</w:t>
            </w:r>
            <w:r w:rsidRPr="00294DAC">
              <w:rPr>
                <w:rFonts w:hint="eastAsia"/>
                <w:color w:val="auto"/>
              </w:rPr>
              <w:t>数</w:t>
            </w:r>
          </w:p>
          <w:p w:rsidR="00831733" w:rsidRPr="00294DAC" w:rsidRDefault="005D70E1" w:rsidP="00E014F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294DAC">
              <w:rPr>
                <w:rFonts w:ascii="ＭＳ Ｐゴシック" w:hAnsi="ＭＳ Ｐゴシック"/>
                <w:color w:val="auto"/>
              </w:rPr>
              <w:t>(</w:t>
            </w:r>
            <w:r w:rsidRPr="00294DAC">
              <w:rPr>
                <w:rFonts w:cs="Times New Roman"/>
                <w:color w:val="auto"/>
              </w:rPr>
              <w:t>b</w:t>
            </w:r>
            <w:r w:rsidRPr="00294DAC">
              <w:rPr>
                <w:rFonts w:ascii="ＭＳ Ｐゴシック" w:hAnsi="ＭＳ Ｐゴシック"/>
                <w:color w:val="auto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0E1" w:rsidRPr="00294DAC" w:rsidRDefault="005D70E1" w:rsidP="00E014F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294DAC">
              <w:rPr>
                <w:rFonts w:hint="eastAsia"/>
                <w:color w:val="auto"/>
              </w:rPr>
              <w:t>助成金額（円）</w:t>
            </w:r>
          </w:p>
          <w:p w:rsidR="00831733" w:rsidRPr="00294DAC" w:rsidRDefault="005D70E1" w:rsidP="00E014F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294DAC">
              <w:rPr>
                <w:rFonts w:ascii="ＭＳ Ｐゴシック" w:hAnsi="ＭＳ Ｐゴシック"/>
                <w:color w:val="auto"/>
              </w:rPr>
              <w:t>(</w:t>
            </w:r>
            <w:r w:rsidRPr="00294DAC">
              <w:rPr>
                <w:rFonts w:cs="Times New Roman"/>
                <w:color w:val="auto"/>
              </w:rPr>
              <w:t>a</w:t>
            </w:r>
            <w:r w:rsidRPr="00294DAC">
              <w:rPr>
                <w:rFonts w:ascii="ＭＳ Ｐゴシック" w:hAnsi="ＭＳ Ｐゴシック"/>
                <w:color w:val="auto"/>
              </w:rPr>
              <w:t>)</w:t>
            </w:r>
            <w:r w:rsidRPr="00294DAC">
              <w:rPr>
                <w:rFonts w:hint="eastAsia"/>
                <w:color w:val="auto"/>
              </w:rPr>
              <w:t>＊</w:t>
            </w:r>
            <w:r w:rsidRPr="00294DAC">
              <w:rPr>
                <w:rFonts w:ascii="ＭＳ Ｐゴシック" w:hAnsi="ＭＳ Ｐゴシック"/>
                <w:color w:val="auto"/>
              </w:rPr>
              <w:t>(</w:t>
            </w:r>
            <w:r w:rsidRPr="00294DAC">
              <w:rPr>
                <w:rFonts w:cs="Times New Roman"/>
                <w:color w:val="auto"/>
              </w:rPr>
              <w:t>b</w:t>
            </w:r>
            <w:r w:rsidRPr="00294DAC">
              <w:rPr>
                <w:rFonts w:ascii="ＭＳ Ｐゴシック" w:hAnsi="ＭＳ Ｐゴシック"/>
                <w:color w:val="auto"/>
              </w:rPr>
              <w:t>)</w:t>
            </w:r>
          </w:p>
        </w:tc>
      </w:tr>
      <w:tr w:rsidR="00D15D7E" w:rsidRPr="00D15D7E" w:rsidTr="00630589">
        <w:trPr>
          <w:trHeight w:val="5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14BE0" w:rsidRPr="00D15D7E" w:rsidRDefault="00086A17" w:rsidP="00086A17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 w:hint="eastAsia"/>
                <w:color w:val="auto"/>
                <w:spacing w:val="2"/>
              </w:rPr>
              <w:t>①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BE0" w:rsidRPr="00D15D7E" w:rsidRDefault="00814BE0" w:rsidP="00814BE0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 w:hint="eastAsia"/>
                <w:color w:val="auto"/>
                <w:spacing w:val="2"/>
              </w:rPr>
              <w:t>輸出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814BE0" w:rsidRPr="00D15D7E" w:rsidRDefault="002F404C" w:rsidP="00814BE0">
            <w:pPr>
              <w:adjustRightInd/>
              <w:ind w:firstLineChars="150" w:firstLine="363"/>
              <w:rPr>
                <w:rFonts w:ascii="ＭＳ Ｐゴシック" w:hAnsi="ＭＳ Ｐゴシック" w:cs="Times New Roman"/>
                <w:color w:val="auto"/>
                <w:spacing w:val="2"/>
                <w:sz w:val="24"/>
              </w:rPr>
            </w:pPr>
            <w:r w:rsidRPr="00D15D7E">
              <w:rPr>
                <w:rFonts w:ascii="ＭＳ Ｐゴシック" w:hAnsi="ＭＳ Ｐゴシック" w:cs="Times New Roman"/>
                <w:color w:val="auto"/>
                <w:sz w:val="24"/>
              </w:rPr>
              <w:t xml:space="preserve"> </w:t>
            </w:r>
            <w:r w:rsidR="00814BE0" w:rsidRPr="00D15D7E">
              <w:rPr>
                <w:rFonts w:ascii="ＭＳ Ｐゴシック" w:hAnsi="ＭＳ Ｐゴシック" w:cs="Times New Roman"/>
                <w:color w:val="auto"/>
                <w:sz w:val="24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BE0" w:rsidRPr="00D15D7E" w:rsidRDefault="00814BE0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14BE0" w:rsidRPr="00D15D7E" w:rsidRDefault="00814BE0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</w:tr>
      <w:tr w:rsidR="00D15D7E" w:rsidRPr="00D15D7E" w:rsidTr="00630589">
        <w:trPr>
          <w:trHeight w:val="590"/>
        </w:trPr>
        <w:tc>
          <w:tcPr>
            <w:tcW w:w="709" w:type="dxa"/>
            <w:vMerge/>
            <w:shd w:val="clear" w:color="auto" w:fill="auto"/>
            <w:vAlign w:val="center"/>
          </w:tcPr>
          <w:p w:rsidR="00814BE0" w:rsidRPr="00D15D7E" w:rsidRDefault="00814BE0" w:rsidP="00086A17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814BE0" w:rsidRPr="00D15D7E" w:rsidRDefault="00814BE0" w:rsidP="00814BE0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 w:hint="eastAsia"/>
                <w:color w:val="auto"/>
                <w:spacing w:val="2"/>
              </w:rPr>
              <w:t>輸入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E0" w:rsidRPr="00D15D7E" w:rsidRDefault="00814BE0" w:rsidP="00814BE0">
            <w:pPr>
              <w:adjustRightInd/>
              <w:rPr>
                <w:rFonts w:ascii="ＭＳ Ｐゴシック" w:hAnsi="ＭＳ Ｐゴシック" w:cs="Times New Roman"/>
                <w:color w:val="auto"/>
                <w:spacing w:val="2"/>
                <w:sz w:val="24"/>
              </w:rPr>
            </w:pPr>
            <w:r w:rsidRPr="00D15D7E">
              <w:rPr>
                <w:rFonts w:ascii="ＭＳ Ｐゴシック" w:hAnsi="ＭＳ Ｐゴシック" w:cs="Times New Roman"/>
                <w:color w:val="auto"/>
                <w:sz w:val="24"/>
              </w:rPr>
              <w:t xml:space="preserve">   </w:t>
            </w:r>
            <w:r w:rsidR="002F404C" w:rsidRPr="00D15D7E">
              <w:rPr>
                <w:rFonts w:ascii="ＭＳ Ｐゴシック" w:hAnsi="ＭＳ Ｐゴシック" w:cs="Times New Roman"/>
                <w:color w:val="auto"/>
                <w:sz w:val="24"/>
              </w:rPr>
              <w:t xml:space="preserve"> </w:t>
            </w:r>
            <w:r w:rsidRPr="00D15D7E">
              <w:rPr>
                <w:rFonts w:ascii="ＭＳ Ｐゴシック" w:hAnsi="ＭＳ Ｐゴシック" w:cs="Times New Roman"/>
                <w:color w:val="auto"/>
                <w:sz w:val="24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BE0" w:rsidRPr="00D15D7E" w:rsidRDefault="00814BE0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14BE0" w:rsidRPr="00D15D7E" w:rsidRDefault="00814BE0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</w:tr>
      <w:tr w:rsidR="00D15D7E" w:rsidRPr="00D15D7E" w:rsidTr="00630589">
        <w:trPr>
          <w:trHeight w:val="590"/>
        </w:trPr>
        <w:tc>
          <w:tcPr>
            <w:tcW w:w="709" w:type="dxa"/>
            <w:vMerge/>
            <w:shd w:val="clear" w:color="auto" w:fill="auto"/>
            <w:vAlign w:val="center"/>
          </w:tcPr>
          <w:p w:rsidR="005D70E1" w:rsidRPr="00D15D7E" w:rsidRDefault="005D70E1" w:rsidP="00086A17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5D70E1" w:rsidRPr="00D15D7E" w:rsidRDefault="005D70E1" w:rsidP="00814BE0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hint="eastAsia"/>
                <w:color w:val="auto"/>
              </w:rPr>
              <w:t>新規荷主付加助成対象貨物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70E1" w:rsidRPr="00D15D7E" w:rsidRDefault="002F404C" w:rsidP="00814BE0">
            <w:pPr>
              <w:adjustRightInd/>
              <w:ind w:firstLineChars="150" w:firstLine="363"/>
              <w:rPr>
                <w:rFonts w:ascii="ＭＳ Ｐゴシック" w:hAnsi="ＭＳ Ｐゴシック" w:cs="Times New Roman"/>
                <w:color w:val="auto"/>
                <w:spacing w:val="2"/>
                <w:sz w:val="24"/>
              </w:rPr>
            </w:pPr>
            <w:r w:rsidRPr="00D15D7E">
              <w:rPr>
                <w:rFonts w:ascii="ＭＳ Ｐゴシック" w:hAnsi="ＭＳ Ｐゴシック" w:cs="Times New Roman"/>
                <w:color w:val="auto"/>
                <w:sz w:val="24"/>
              </w:rPr>
              <w:t xml:space="preserve"> </w:t>
            </w:r>
            <w:r w:rsidR="005D70E1" w:rsidRPr="00D15D7E">
              <w:rPr>
                <w:rFonts w:ascii="ＭＳ Ｐゴシック" w:hAnsi="ＭＳ Ｐゴシック" w:cs="Times New Roman" w:hint="eastAsia"/>
                <w:color w:val="auto"/>
                <w:sz w:val="24"/>
              </w:rPr>
              <w:t>10</w:t>
            </w:r>
            <w:r w:rsidR="005D70E1" w:rsidRPr="00D15D7E">
              <w:rPr>
                <w:rFonts w:ascii="ＭＳ Ｐゴシック" w:hAnsi="ＭＳ Ｐゴシック" w:cs="Times New Roman"/>
                <w:color w:val="auto"/>
                <w:sz w:val="24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0E1" w:rsidRPr="00D15D7E" w:rsidRDefault="005D70E1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70E1" w:rsidRPr="00D15D7E" w:rsidRDefault="005D70E1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</w:tr>
      <w:tr w:rsidR="00D15D7E" w:rsidRPr="00D15D7E" w:rsidTr="00630589">
        <w:trPr>
          <w:trHeight w:val="590"/>
        </w:trPr>
        <w:tc>
          <w:tcPr>
            <w:tcW w:w="709" w:type="dxa"/>
            <w:shd w:val="clear" w:color="auto" w:fill="auto"/>
            <w:vAlign w:val="center"/>
          </w:tcPr>
          <w:p w:rsidR="00086A17" w:rsidRPr="00D15D7E" w:rsidRDefault="00086A17" w:rsidP="00086A17">
            <w:pPr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r w:rsidRPr="00D15D7E">
              <w:rPr>
                <w:rFonts w:asciiTheme="majorEastAsia" w:eastAsiaTheme="majorEastAsia" w:hAnsiTheme="majorEastAsia" w:cs="Times New Roman"/>
                <w:color w:val="auto"/>
                <w:spacing w:val="2"/>
              </w:rPr>
              <w:t>②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86A17" w:rsidRPr="00D15D7E" w:rsidRDefault="00086A17" w:rsidP="00086A17">
            <w:pPr>
              <w:adjustRightInd/>
              <w:jc w:val="center"/>
              <w:rPr>
                <w:color w:val="auto"/>
              </w:rPr>
            </w:pPr>
            <w:r w:rsidRPr="00D15D7E">
              <w:rPr>
                <w:color w:val="auto"/>
              </w:rPr>
              <w:t>継続荷主利用加算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A17" w:rsidRPr="00D15D7E" w:rsidRDefault="00086A17" w:rsidP="002F404C">
            <w:pPr>
              <w:adjustRightInd/>
              <w:ind w:firstLineChars="150" w:firstLine="363"/>
              <w:jc w:val="left"/>
              <w:rPr>
                <w:rFonts w:ascii="ＭＳ Ｐゴシック" w:hAnsi="ＭＳ Ｐゴシック" w:cs="Times New Roman"/>
                <w:color w:val="auto"/>
                <w:sz w:val="24"/>
              </w:rPr>
            </w:pPr>
            <w:r w:rsidRPr="00D15D7E">
              <w:rPr>
                <w:rFonts w:ascii="ＭＳ Ｐゴシック" w:hAnsi="ＭＳ Ｐゴシック" w:cs="Times New Roman" w:hint="eastAsia"/>
                <w:color w:val="auto"/>
                <w:sz w:val="24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A17" w:rsidRPr="00D15D7E" w:rsidRDefault="00086A17" w:rsidP="00047F9A">
            <w:pPr>
              <w:snapToGrid w:val="0"/>
              <w:spacing w:beforeLines="50" w:before="156"/>
              <w:jc w:val="center"/>
              <w:rPr>
                <w:rFonts w:ascii="ＭＳ Ｐゴシック" w:hAnsi="ＭＳ Ｐゴシック" w:cs="Times New Roman"/>
                <w:color w:val="auto"/>
                <w:sz w:val="24"/>
              </w:rPr>
            </w:pPr>
            <w:r w:rsidRPr="00D15D7E">
              <w:rPr>
                <w:rFonts w:ascii="ＭＳ Ｐゴシック" w:hAnsi="ＭＳ Ｐゴシック" w:cs="Times New Roman"/>
                <w:color w:val="auto"/>
                <w:sz w:val="24"/>
              </w:rPr>
              <w:t>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6A17" w:rsidRPr="00D15D7E" w:rsidRDefault="00086A17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</w:tr>
      <w:tr w:rsidR="00D15D7E" w:rsidRPr="00D15D7E" w:rsidTr="00630589">
        <w:trPr>
          <w:trHeight w:val="590"/>
        </w:trPr>
        <w:tc>
          <w:tcPr>
            <w:tcW w:w="709" w:type="dxa"/>
            <w:shd w:val="clear" w:color="auto" w:fill="auto"/>
            <w:vAlign w:val="center"/>
          </w:tcPr>
          <w:p w:rsidR="00086A17" w:rsidRPr="00D15D7E" w:rsidRDefault="00086A17" w:rsidP="00086A17">
            <w:pPr>
              <w:adjustRightInd/>
              <w:jc w:val="center"/>
              <w:rPr>
                <w:rFonts w:ascii="Segoe UI Symbol" w:hAnsi="Segoe UI Symbol" w:cs="Segoe UI Symbol"/>
                <w:color w:val="auto"/>
                <w:spacing w:val="2"/>
              </w:rPr>
            </w:pPr>
            <w:r w:rsidRPr="00D15D7E">
              <w:rPr>
                <w:rFonts w:ascii="Segoe UI Symbol" w:hAnsi="Segoe UI Symbol" w:cs="Segoe UI Symbol" w:hint="eastAsia"/>
                <w:color w:val="auto"/>
                <w:spacing w:val="2"/>
              </w:rPr>
              <w:t>③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86A17" w:rsidRPr="00D15D7E" w:rsidRDefault="00086A17" w:rsidP="00814BE0">
            <w:pPr>
              <w:adjustRightInd/>
              <w:jc w:val="center"/>
              <w:rPr>
                <w:color w:val="auto"/>
              </w:rPr>
            </w:pPr>
            <w:r w:rsidRPr="00630589">
              <w:rPr>
                <w:rFonts w:ascii="ＭＳ Ｐゴシック" w:cs="Times New Roman" w:hint="eastAsia"/>
                <w:color w:val="auto"/>
                <w:w w:val="82"/>
                <w:fitText w:val="3180" w:id="-1584238079"/>
              </w:rPr>
              <w:t>定温</w:t>
            </w:r>
            <w:r w:rsidRPr="00630589">
              <w:rPr>
                <w:rFonts w:ascii="ＭＳ Ｐゴシック" w:cs="Times New Roman"/>
                <w:color w:val="auto"/>
                <w:w w:val="82"/>
                <w:fitText w:val="3180" w:id="-1584238079"/>
              </w:rPr>
              <w:t>及び特殊コンテナ利用</w:t>
            </w:r>
            <w:r w:rsidRPr="00630589">
              <w:rPr>
                <w:rFonts w:ascii="ＭＳ Ｐゴシック" w:cs="Times New Roman" w:hint="eastAsia"/>
                <w:color w:val="auto"/>
                <w:w w:val="82"/>
                <w:fitText w:val="3180" w:id="-1584238079"/>
              </w:rPr>
              <w:t>加助成対象貨</w:t>
            </w:r>
            <w:r w:rsidRPr="00630589">
              <w:rPr>
                <w:rFonts w:ascii="ＭＳ Ｐゴシック" w:cs="Times New Roman" w:hint="eastAsia"/>
                <w:color w:val="auto"/>
                <w:spacing w:val="48"/>
                <w:w w:val="82"/>
                <w:fitText w:val="3180" w:id="-1584238079"/>
              </w:rPr>
              <w:t>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A17" w:rsidRPr="00D15D7E" w:rsidRDefault="002F404C" w:rsidP="00814BE0">
            <w:pPr>
              <w:adjustRightInd/>
              <w:ind w:firstLineChars="150" w:firstLine="363"/>
              <w:rPr>
                <w:rFonts w:ascii="ＭＳ Ｐゴシック" w:hAnsi="ＭＳ Ｐゴシック" w:cs="Times New Roman"/>
                <w:color w:val="auto"/>
                <w:sz w:val="24"/>
              </w:rPr>
            </w:pPr>
            <w:r w:rsidRPr="00D15D7E">
              <w:rPr>
                <w:rFonts w:ascii="ＭＳ Ｐゴシック" w:hAnsi="ＭＳ Ｐゴシック" w:cs="Times New Roman"/>
                <w:color w:val="auto"/>
                <w:sz w:val="24"/>
              </w:rPr>
              <w:t xml:space="preserve">  </w:t>
            </w:r>
            <w:r w:rsidR="00086A17" w:rsidRPr="00D15D7E">
              <w:rPr>
                <w:rFonts w:ascii="ＭＳ Ｐゴシック" w:hAnsi="ＭＳ Ｐゴシック" w:cs="Times New Roman"/>
                <w:color w:val="auto"/>
                <w:sz w:val="24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A17" w:rsidRPr="00D15D7E" w:rsidRDefault="00086A17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86A17" w:rsidRPr="00D15D7E" w:rsidRDefault="00086A17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</w:tr>
      <w:tr w:rsidR="00D15D7E" w:rsidRPr="00D15D7E" w:rsidTr="00630589">
        <w:trPr>
          <w:trHeight w:val="5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0E1" w:rsidRPr="00D15D7E" w:rsidRDefault="00086A17" w:rsidP="00086A17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 w:hint="eastAsia"/>
                <w:color w:val="auto"/>
                <w:spacing w:val="2"/>
              </w:rPr>
              <w:t>④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0E1" w:rsidRPr="00D15D7E" w:rsidRDefault="00086A17" w:rsidP="001B4FD6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/>
                <w:color w:val="auto"/>
              </w:rPr>
              <w:t>内航フィーダー航路利用加算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70E1" w:rsidRPr="00D15D7E" w:rsidRDefault="002F404C" w:rsidP="00814BE0">
            <w:pPr>
              <w:adjustRightInd/>
              <w:ind w:firstLineChars="150" w:firstLine="363"/>
              <w:rPr>
                <w:rFonts w:ascii="ＭＳ Ｐゴシック" w:hAnsi="ＭＳ Ｐゴシック" w:cs="Times New Roman"/>
                <w:color w:val="auto"/>
                <w:spacing w:val="2"/>
                <w:sz w:val="24"/>
              </w:rPr>
            </w:pPr>
            <w:r w:rsidRPr="00D15D7E">
              <w:rPr>
                <w:rFonts w:ascii="ＭＳ Ｐゴシック" w:hAnsi="ＭＳ Ｐゴシック" w:cs="Times New Roman"/>
                <w:color w:val="auto"/>
                <w:sz w:val="24"/>
              </w:rPr>
              <w:t xml:space="preserve">  </w:t>
            </w:r>
            <w:r w:rsidR="009C6845" w:rsidRPr="00D15D7E">
              <w:rPr>
                <w:rFonts w:ascii="ＭＳ Ｐゴシック" w:hAnsi="ＭＳ Ｐゴシック" w:cs="Times New Roman"/>
                <w:color w:val="auto"/>
                <w:sz w:val="24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0E1" w:rsidRPr="00D15D7E" w:rsidRDefault="005D70E1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70E1" w:rsidRPr="00D15D7E" w:rsidRDefault="005D70E1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</w:tr>
      <w:tr w:rsidR="00D15D7E" w:rsidRPr="00D15D7E" w:rsidTr="00630589">
        <w:trPr>
          <w:trHeight w:val="5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8A5" w:rsidRPr="00D15D7E" w:rsidRDefault="00086A17" w:rsidP="00086A17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 w:hint="eastAsia"/>
                <w:color w:val="auto"/>
                <w:spacing w:val="2"/>
              </w:rPr>
              <w:t>⑤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8A5" w:rsidRPr="00D15D7E" w:rsidRDefault="007248A5" w:rsidP="00814BE0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 w:hint="eastAsia"/>
                <w:color w:val="auto"/>
                <w:spacing w:val="2"/>
              </w:rPr>
              <w:t>輸出大口コンテナ助成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8A5" w:rsidRPr="00D15D7E" w:rsidRDefault="002F404C" w:rsidP="00814BE0">
            <w:pPr>
              <w:adjustRightInd/>
              <w:ind w:firstLineChars="150" w:firstLine="369"/>
              <w:rPr>
                <w:rFonts w:ascii="ＭＳ Ｐゴシック" w:hAnsi="ＭＳ Ｐゴシック" w:cs="Times New Roman"/>
                <w:color w:val="auto"/>
                <w:spacing w:val="2"/>
                <w:sz w:val="24"/>
              </w:rPr>
            </w:pPr>
            <w:r w:rsidRPr="00D15D7E">
              <w:rPr>
                <w:rFonts w:ascii="ＭＳ Ｐゴシック" w:hAnsi="ＭＳ Ｐゴシック" w:cs="Times New Roman"/>
                <w:color w:val="auto"/>
                <w:spacing w:val="2"/>
                <w:sz w:val="24"/>
              </w:rPr>
              <w:t xml:space="preserve"> </w:t>
            </w:r>
            <w:r w:rsidR="007926FF" w:rsidRPr="00D15D7E">
              <w:rPr>
                <w:rFonts w:ascii="ＭＳ Ｐゴシック" w:hAnsi="ＭＳ Ｐゴシック" w:cs="Times New Roman"/>
                <w:color w:val="auto"/>
                <w:spacing w:val="2"/>
                <w:sz w:val="24"/>
              </w:rPr>
              <w:t xml:space="preserve"> </w:t>
            </w:r>
            <w:r w:rsidR="007248A5" w:rsidRPr="00D15D7E">
              <w:rPr>
                <w:rFonts w:ascii="ＭＳ Ｐゴシック" w:hAnsi="ＭＳ Ｐゴシック" w:cs="Times New Roman" w:hint="eastAsia"/>
                <w:color w:val="auto"/>
                <w:spacing w:val="2"/>
                <w:sz w:val="24"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A17" w:rsidRPr="00D15D7E" w:rsidRDefault="00086A17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48A5" w:rsidRPr="00D15D7E" w:rsidRDefault="007248A5" w:rsidP="00047F9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</w:tr>
      <w:tr w:rsidR="00D15D7E" w:rsidRPr="00D15D7E" w:rsidTr="00323C94">
        <w:trPr>
          <w:trHeight w:val="399"/>
        </w:trPr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772" w:rsidRPr="00D15D7E" w:rsidRDefault="00653772" w:rsidP="005D70E1">
            <w:pPr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72" w:rsidRPr="00D15D7E" w:rsidRDefault="00C8162C" w:rsidP="00E014F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 w:hint="eastAsia"/>
                <w:color w:val="auto"/>
                <w:spacing w:val="2"/>
              </w:rPr>
              <w:t>令和</w:t>
            </w:r>
            <w:r w:rsidR="00086A17" w:rsidRPr="00D15D7E">
              <w:rPr>
                <w:rFonts w:ascii="ＭＳ Ｐゴシック" w:cs="Times New Roman" w:hint="eastAsia"/>
                <w:color w:val="auto"/>
                <w:spacing w:val="2"/>
              </w:rPr>
              <w:t>６</w:t>
            </w:r>
            <w:r w:rsidR="00653772" w:rsidRPr="00D15D7E">
              <w:rPr>
                <w:rFonts w:ascii="ＭＳ Ｐゴシック" w:cs="Times New Roman" w:hint="eastAsia"/>
                <w:color w:val="auto"/>
                <w:spacing w:val="2"/>
              </w:rPr>
              <w:t>年度累計助成</w:t>
            </w:r>
            <w:r w:rsidR="002F440C" w:rsidRPr="00D15D7E">
              <w:rPr>
                <w:rFonts w:ascii="ＭＳ Ｐゴシック" w:cs="Times New Roman" w:hint="eastAsia"/>
                <w:color w:val="auto"/>
                <w:spacing w:val="2"/>
              </w:rPr>
              <w:t>金</w:t>
            </w:r>
            <w:r w:rsidR="00653772" w:rsidRPr="00D15D7E">
              <w:rPr>
                <w:rFonts w:ascii="ＭＳ Ｐゴシック" w:cs="Times New Roman" w:hint="eastAsia"/>
                <w:color w:val="auto"/>
                <w:spacing w:val="2"/>
              </w:rPr>
              <w:t>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3772" w:rsidRPr="00D15D7E" w:rsidRDefault="00086A17" w:rsidP="00E014FA">
            <w:pPr>
              <w:adjustRightInd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/>
                <w:color w:val="auto"/>
                <w:spacing w:val="2"/>
              </w:rPr>
              <w:t xml:space="preserve">　　　　　　　　　円</w:t>
            </w:r>
          </w:p>
        </w:tc>
      </w:tr>
      <w:tr w:rsidR="00D15D7E" w:rsidRPr="00D15D7E" w:rsidTr="007754FC">
        <w:trPr>
          <w:trHeight w:val="399"/>
        </w:trPr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6A17" w:rsidRPr="00D15D7E" w:rsidRDefault="00086A17" w:rsidP="005D70E1">
            <w:pPr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17" w:rsidRPr="00D15D7E" w:rsidRDefault="00086A17" w:rsidP="00E014FA">
            <w:pPr>
              <w:adjustRightInd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 w:hint="eastAsia"/>
                <w:color w:val="auto"/>
                <w:spacing w:val="2"/>
              </w:rPr>
              <w:t>令和５年度取扱貨物量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6A17" w:rsidRPr="00D15D7E" w:rsidRDefault="00086A17" w:rsidP="00E014FA">
            <w:pPr>
              <w:adjustRightInd/>
              <w:rPr>
                <w:rFonts w:ascii="ＭＳ Ｐゴシック" w:cs="Times New Roman"/>
                <w:color w:val="auto"/>
                <w:spacing w:val="2"/>
              </w:rPr>
            </w:pPr>
            <w:r w:rsidRPr="00D15D7E">
              <w:rPr>
                <w:rFonts w:ascii="ＭＳ Ｐゴシック" w:cs="Times New Roman"/>
                <w:color w:val="auto"/>
                <w:spacing w:val="2"/>
              </w:rPr>
              <w:t xml:space="preserve">　　　　　　　</w:t>
            </w:r>
            <w:r w:rsidRPr="00D15D7E">
              <w:rPr>
                <w:rFonts w:ascii="ＭＳ Ｐゴシック" w:cs="Times New Roman" w:hint="eastAsia"/>
                <w:color w:val="auto"/>
                <w:spacing w:val="2"/>
              </w:rPr>
              <w:t xml:space="preserve"> </w:t>
            </w:r>
            <w:r w:rsidRPr="00D15D7E">
              <w:rPr>
                <w:rFonts w:ascii="ＭＳ Ｐゴシック" w:cs="Times New Roman"/>
                <w:color w:val="auto"/>
                <w:spacing w:val="2"/>
              </w:rPr>
              <w:t>TEU</w:t>
            </w:r>
          </w:p>
        </w:tc>
      </w:tr>
    </w:tbl>
    <w:p w:rsidR="00BA740F" w:rsidRPr="00D15D7E" w:rsidRDefault="006E2024" w:rsidP="00BA740F">
      <w:pPr>
        <w:adjustRightInd/>
        <w:rPr>
          <w:rFonts w:ascii="ＭＳ Ｐゴシック" w:hAnsi="ＭＳ Ｐゴシック"/>
          <w:color w:val="auto"/>
        </w:rPr>
      </w:pPr>
      <w:r w:rsidRPr="00D15D7E">
        <w:rPr>
          <w:rFonts w:hint="eastAsia"/>
          <w:color w:val="auto"/>
          <w:w w:val="151"/>
        </w:rPr>
        <w:t xml:space="preserve">　</w:t>
      </w:r>
      <w:r w:rsidRPr="00D15D7E">
        <w:rPr>
          <w:rFonts w:hint="eastAsia"/>
          <w:color w:val="auto"/>
        </w:rPr>
        <w:t>注）</w:t>
      </w:r>
      <w:r w:rsidR="00421B05" w:rsidRPr="00D15D7E">
        <w:rPr>
          <w:rFonts w:hint="eastAsia"/>
          <w:color w:val="auto"/>
        </w:rPr>
        <w:t xml:space="preserve">　</w:t>
      </w:r>
      <w:r w:rsidRPr="00D15D7E">
        <w:rPr>
          <w:rFonts w:hint="eastAsia"/>
          <w:color w:val="auto"/>
        </w:rPr>
        <w:t xml:space="preserve">・　</w:t>
      </w:r>
      <w:r w:rsidRPr="00D15D7E">
        <w:rPr>
          <w:rFonts w:ascii="ＭＳ Ｐゴシック" w:hAnsi="ＭＳ Ｐゴシック" w:cs="Times New Roman"/>
          <w:color w:val="auto"/>
        </w:rPr>
        <w:t>TEU</w:t>
      </w:r>
      <w:r w:rsidR="00C8162C" w:rsidRPr="00D15D7E">
        <w:rPr>
          <w:rFonts w:ascii="ＭＳ Ｐゴシック" w:hAnsi="ＭＳ Ｐゴシック" w:hint="eastAsia"/>
          <w:color w:val="auto"/>
        </w:rPr>
        <w:t>数の欄には、令和</w:t>
      </w:r>
      <w:r w:rsidR="00086A17" w:rsidRPr="00D15D7E">
        <w:rPr>
          <w:rFonts w:ascii="ＭＳ Ｐゴシック" w:hAnsi="ＭＳ Ｐゴシック" w:hint="eastAsia"/>
          <w:color w:val="auto"/>
        </w:rPr>
        <w:t>６</w:t>
      </w:r>
      <w:r w:rsidR="00BA740F" w:rsidRPr="00D15D7E">
        <w:rPr>
          <w:rFonts w:ascii="ＭＳ Ｐゴシック" w:hAnsi="ＭＳ Ｐゴシック" w:hint="eastAsia"/>
          <w:color w:val="auto"/>
        </w:rPr>
        <w:t>年</w:t>
      </w:r>
      <w:r w:rsidR="00B907FE" w:rsidRPr="00D15D7E">
        <w:rPr>
          <w:rFonts w:ascii="ＭＳ Ｐゴシック" w:hAnsi="ＭＳ Ｐゴシック" w:hint="eastAsia"/>
          <w:color w:val="auto"/>
        </w:rPr>
        <w:t>4</w:t>
      </w:r>
      <w:r w:rsidRPr="00D15D7E">
        <w:rPr>
          <w:rFonts w:ascii="ＭＳ Ｐゴシック" w:hAnsi="ＭＳ Ｐゴシック" w:hint="eastAsia"/>
          <w:color w:val="auto"/>
        </w:rPr>
        <w:t>月</w:t>
      </w:r>
      <w:r w:rsidRPr="00D15D7E">
        <w:rPr>
          <w:rFonts w:ascii="ＭＳ Ｐゴシック" w:hAnsi="ＭＳ Ｐゴシック" w:cs="Times New Roman"/>
          <w:color w:val="auto"/>
        </w:rPr>
        <w:t>1</w:t>
      </w:r>
      <w:r w:rsidRPr="00D15D7E">
        <w:rPr>
          <w:rFonts w:ascii="ＭＳ Ｐゴシック" w:hAnsi="ＭＳ Ｐゴシック" w:hint="eastAsia"/>
          <w:color w:val="auto"/>
        </w:rPr>
        <w:t>日以降取り扱った貨物の累計を基にして、該当</w:t>
      </w:r>
    </w:p>
    <w:p w:rsidR="00421B05" w:rsidRPr="00D15D7E" w:rsidRDefault="00456630" w:rsidP="00421B05">
      <w:pPr>
        <w:adjustRightInd/>
        <w:ind w:firstLineChars="400" w:firstLine="848"/>
        <w:rPr>
          <w:rFonts w:ascii="ＭＳ Ｐゴシック" w:hAnsi="ＭＳ Ｐゴシック"/>
          <w:color w:val="auto"/>
        </w:rPr>
      </w:pPr>
      <w:r w:rsidRPr="00D15D7E">
        <w:rPr>
          <w:rFonts w:ascii="ＭＳ Ｐゴシック" w:hAnsi="ＭＳ Ｐゴシック" w:hint="eastAsia"/>
          <w:color w:val="auto"/>
        </w:rPr>
        <w:t>する区分欄に、当月分の数量を記載してくだ</w:t>
      </w:r>
      <w:r w:rsidR="006E2024" w:rsidRPr="00D15D7E">
        <w:rPr>
          <w:rFonts w:ascii="ＭＳ Ｐゴシック" w:hAnsi="ＭＳ Ｐゴシック" w:hint="eastAsia"/>
          <w:color w:val="auto"/>
        </w:rPr>
        <w:t>さい。</w:t>
      </w:r>
    </w:p>
    <w:p w:rsidR="006E2024" w:rsidRPr="00D15D7E" w:rsidRDefault="00C8162C" w:rsidP="00AC7BAF">
      <w:pPr>
        <w:adjustRightInd/>
        <w:ind w:leftChars="300" w:left="848" w:hangingChars="100" w:hanging="212"/>
        <w:rPr>
          <w:rFonts w:ascii="ＭＳ Ｐゴシック" w:hAnsi="ＭＳ Ｐゴシック" w:cs="Times New Roman"/>
          <w:color w:val="auto"/>
        </w:rPr>
      </w:pPr>
      <w:r w:rsidRPr="00D15D7E">
        <w:rPr>
          <w:rFonts w:ascii="ＭＳ Ｐゴシック" w:hAnsi="ＭＳ Ｐゴシック" w:hint="eastAsia"/>
          <w:color w:val="auto"/>
        </w:rPr>
        <w:t>・　新規荷主付加助成対象貨物は、令和</w:t>
      </w:r>
      <w:r w:rsidR="00BB759E" w:rsidRPr="00D15D7E">
        <w:rPr>
          <w:rFonts w:ascii="ＭＳ Ｐゴシック" w:hAnsi="ＭＳ Ｐゴシック" w:hint="eastAsia"/>
          <w:color w:val="auto"/>
        </w:rPr>
        <w:t>６</w:t>
      </w:r>
      <w:r w:rsidRPr="00D15D7E">
        <w:rPr>
          <w:rFonts w:ascii="ＭＳ Ｐゴシック" w:hAnsi="ＭＳ Ｐゴシック" w:hint="eastAsia"/>
          <w:color w:val="auto"/>
        </w:rPr>
        <w:t>年</w:t>
      </w:r>
      <w:r w:rsidR="00BA740F" w:rsidRPr="00D15D7E">
        <w:rPr>
          <w:rFonts w:ascii="ＭＳ Ｐゴシック" w:hAnsi="ＭＳ Ｐゴシック" w:hint="eastAsia"/>
          <w:color w:val="auto"/>
        </w:rPr>
        <w:t>度から新たに三池港外貿コンテナ定期</w:t>
      </w:r>
      <w:r w:rsidR="006E2024" w:rsidRPr="00D15D7E">
        <w:rPr>
          <w:rFonts w:ascii="ＭＳ Ｐゴシック" w:hAnsi="ＭＳ Ｐゴシック" w:hint="eastAsia"/>
          <w:color w:val="auto"/>
        </w:rPr>
        <w:t>航路の利用を開始した荷主</w:t>
      </w:r>
      <w:r w:rsidR="0045120E" w:rsidRPr="00D15D7E">
        <w:rPr>
          <w:rFonts w:ascii="ＭＳ Ｐゴシック" w:hAnsi="ＭＳ Ｐゴシック" w:hint="eastAsia"/>
          <w:color w:val="auto"/>
        </w:rPr>
        <w:t>（</w:t>
      </w:r>
      <w:r w:rsidRPr="00D15D7E">
        <w:rPr>
          <w:rFonts w:ascii="ＭＳ Ｐゴシック" w:hAnsi="ＭＳ Ｐゴシック" w:hint="eastAsia"/>
          <w:color w:val="auto"/>
        </w:rPr>
        <w:t>令和</w:t>
      </w:r>
      <w:r w:rsidR="00BB759E" w:rsidRPr="00D15D7E">
        <w:rPr>
          <w:rFonts w:ascii="ＭＳ Ｐゴシック" w:hAnsi="ＭＳ Ｐゴシック" w:hint="eastAsia"/>
          <w:color w:val="auto"/>
        </w:rPr>
        <w:t>５</w:t>
      </w:r>
      <w:r w:rsidRPr="00D15D7E">
        <w:rPr>
          <w:rFonts w:ascii="ＭＳ Ｐゴシック" w:hAnsi="ＭＳ Ｐゴシック" w:hint="eastAsia"/>
          <w:color w:val="auto"/>
        </w:rPr>
        <w:t>年</w:t>
      </w:r>
      <w:r w:rsidR="004D2A42" w:rsidRPr="00D15D7E">
        <w:rPr>
          <w:rFonts w:ascii="ＭＳ Ｐゴシック" w:hAnsi="ＭＳ Ｐゴシック" w:hint="eastAsia"/>
          <w:color w:val="auto"/>
        </w:rPr>
        <w:t>度に</w:t>
      </w:r>
      <w:r w:rsidR="0045120E" w:rsidRPr="00D15D7E">
        <w:rPr>
          <w:rFonts w:ascii="ＭＳ Ｐゴシック" w:hAnsi="ＭＳ Ｐゴシック" w:hint="eastAsia"/>
          <w:color w:val="auto"/>
        </w:rPr>
        <w:t>助成金の交付を受けていない荷主を含む。）</w:t>
      </w:r>
      <w:r w:rsidR="004D2A42" w:rsidRPr="00D15D7E">
        <w:rPr>
          <w:rFonts w:ascii="ＭＳ Ｐゴシック" w:hAnsi="ＭＳ Ｐゴシック" w:hint="eastAsia"/>
          <w:color w:val="auto"/>
        </w:rPr>
        <w:t>の</w:t>
      </w:r>
      <w:r w:rsidR="006E2024" w:rsidRPr="00D15D7E">
        <w:rPr>
          <w:rFonts w:ascii="ＭＳ Ｐゴシック" w:hAnsi="ＭＳ Ｐゴシック" w:hint="eastAsia"/>
          <w:color w:val="auto"/>
        </w:rPr>
        <w:t>貨物が対象になります。</w:t>
      </w:r>
    </w:p>
    <w:p w:rsidR="006E2024" w:rsidRPr="00F23C8E" w:rsidRDefault="006E2024">
      <w:pPr>
        <w:adjustRightInd/>
        <w:rPr>
          <w:rFonts w:ascii="ＭＳ Ｐゴシック" w:cs="Times New Roman"/>
          <w:color w:val="auto"/>
          <w:spacing w:val="2"/>
        </w:rPr>
      </w:pPr>
    </w:p>
    <w:p w:rsidR="006E2024" w:rsidRPr="00F23C8E" w:rsidRDefault="006E2024">
      <w:pPr>
        <w:adjustRightInd/>
        <w:rPr>
          <w:rFonts w:ascii="ＭＳ Ｐゴシック" w:cs="Times New Roman"/>
          <w:color w:val="auto"/>
          <w:spacing w:val="2"/>
        </w:rPr>
      </w:pPr>
      <w:r w:rsidRPr="00F23C8E">
        <w:rPr>
          <w:rFonts w:ascii="ＭＳ ゴシック" w:hAnsi="ＭＳ ゴシック" w:cs="ＭＳ ゴシック"/>
          <w:color w:val="auto"/>
        </w:rPr>
        <w:t xml:space="preserve">  </w:t>
      </w:r>
      <w:r w:rsidRPr="00F23C8E">
        <w:rPr>
          <w:rFonts w:ascii="ＭＳ Ｐゴシック" w:eastAsia="ＭＳ ゴシック" w:cs="ＭＳ ゴシック" w:hint="eastAsia"/>
          <w:color w:val="auto"/>
        </w:rPr>
        <w:t xml:space="preserve">　２　港湾運送事業者名</w:t>
      </w:r>
      <w:r w:rsidR="00922671" w:rsidRPr="00F23C8E">
        <w:rPr>
          <w:rFonts w:ascii="ＭＳ Ｐゴシック" w:eastAsia="ＭＳ ゴシック" w:cs="ＭＳ ゴシック" w:hint="eastAsia"/>
          <w:color w:val="auto"/>
        </w:rPr>
        <w:t xml:space="preserve">　　</w:t>
      </w:r>
      <w:r w:rsidR="00922671" w:rsidRPr="00F23C8E">
        <w:rPr>
          <w:rFonts w:ascii="ＭＳ Ｐゴシック" w:eastAsia="ＭＳ ゴシック" w:cs="ＭＳ ゴシック" w:hint="eastAsia"/>
          <w:b/>
          <w:color w:val="auto"/>
        </w:rPr>
        <w:t>三池港物流株式会社</w:t>
      </w:r>
    </w:p>
    <w:p w:rsidR="006E2024" w:rsidRPr="00F23C8E" w:rsidRDefault="006E2024">
      <w:pPr>
        <w:adjustRightInd/>
        <w:rPr>
          <w:rFonts w:ascii="ＭＳ Ｐゴシック" w:cs="Times New Roman"/>
          <w:color w:val="auto"/>
          <w:spacing w:val="2"/>
        </w:rPr>
      </w:pPr>
    </w:p>
    <w:p w:rsidR="000332E9" w:rsidRPr="00F23C8E" w:rsidRDefault="006E2024">
      <w:pPr>
        <w:adjustRightInd/>
        <w:rPr>
          <w:rFonts w:ascii="ＭＳ Ｐゴシック" w:eastAsia="ＭＳ ゴシック" w:cs="ＭＳ ゴシック"/>
          <w:color w:val="auto"/>
        </w:rPr>
      </w:pPr>
      <w:r w:rsidRPr="00F23C8E">
        <w:rPr>
          <w:rFonts w:ascii="ＭＳ ゴシック" w:hAnsi="ＭＳ ゴシック" w:cs="ＭＳ ゴシック"/>
          <w:color w:val="auto"/>
        </w:rPr>
        <w:t xml:space="preserve">    </w:t>
      </w:r>
      <w:r w:rsidRPr="00F23C8E">
        <w:rPr>
          <w:rFonts w:ascii="ＭＳ Ｐゴシック" w:eastAsia="ＭＳ ゴシック" w:cs="ＭＳ ゴシック" w:hint="eastAsia"/>
          <w:color w:val="auto"/>
        </w:rPr>
        <w:t>３　添付書類</w:t>
      </w:r>
    </w:p>
    <w:p w:rsidR="006E2024" w:rsidRPr="00F23C8E" w:rsidRDefault="006E2024" w:rsidP="000332E9">
      <w:pPr>
        <w:adjustRightInd/>
        <w:ind w:firstLineChars="300" w:firstLine="636"/>
        <w:rPr>
          <w:rFonts w:ascii="ＭＳ Ｐゴシック"/>
          <w:color w:val="auto"/>
        </w:rPr>
      </w:pPr>
      <w:r w:rsidRPr="00F23C8E">
        <w:rPr>
          <w:rFonts w:ascii="ＭＳ Ｐゴシック" w:hAnsi="ＭＳ Ｐゴシック"/>
          <w:color w:val="auto"/>
        </w:rPr>
        <w:t xml:space="preserve"> </w:t>
      </w:r>
      <w:r w:rsidRPr="00F23C8E">
        <w:rPr>
          <w:rFonts w:ascii="ＭＳ Ｐゴシック" w:hint="eastAsia"/>
          <w:color w:val="auto"/>
        </w:rPr>
        <w:t>（１）助成対象貨物調書（別紙様式）</w:t>
      </w:r>
      <w:r w:rsidR="000332E9" w:rsidRPr="00F23C8E">
        <w:rPr>
          <w:rFonts w:ascii="ＭＳ Ｐゴシック" w:hint="eastAsia"/>
          <w:color w:val="auto"/>
        </w:rPr>
        <w:t xml:space="preserve">　</w:t>
      </w:r>
      <w:r w:rsidR="00E4272E" w:rsidRPr="00F23C8E">
        <w:rPr>
          <w:rFonts w:ascii="ＭＳ Ｐゴシック" w:hint="eastAsia"/>
          <w:color w:val="auto"/>
        </w:rPr>
        <w:t xml:space="preserve">　</w:t>
      </w:r>
      <w:r w:rsidR="000332E9" w:rsidRPr="00F23C8E">
        <w:rPr>
          <w:rFonts w:ascii="ＭＳ Ｐゴシック" w:hint="eastAsia"/>
          <w:color w:val="auto"/>
        </w:rPr>
        <w:t xml:space="preserve">　</w:t>
      </w:r>
      <w:r w:rsidRPr="00F23C8E">
        <w:rPr>
          <w:rFonts w:ascii="ＭＳ Ｐゴシック" w:hint="eastAsia"/>
          <w:color w:val="auto"/>
        </w:rPr>
        <w:t>（２）船荷証券</w:t>
      </w:r>
      <w:r w:rsidR="00E4272E" w:rsidRPr="00F23C8E">
        <w:rPr>
          <w:rFonts w:ascii="ＭＳ Ｐゴシック" w:hint="eastAsia"/>
          <w:color w:val="auto"/>
        </w:rPr>
        <w:t xml:space="preserve">　</w:t>
      </w:r>
      <w:r w:rsidR="000332E9" w:rsidRPr="00F23C8E">
        <w:rPr>
          <w:rFonts w:ascii="ＭＳ Ｐゴシック" w:hint="eastAsia"/>
          <w:color w:val="auto"/>
        </w:rPr>
        <w:t xml:space="preserve">　　</w:t>
      </w:r>
      <w:r w:rsidRPr="00F23C8E">
        <w:rPr>
          <w:rFonts w:ascii="ＭＳ Ｐゴシック" w:hint="eastAsia"/>
          <w:color w:val="auto"/>
        </w:rPr>
        <w:t>（３）その他参考資料</w:t>
      </w:r>
    </w:p>
    <w:p w:rsidR="000332E9" w:rsidRPr="00F23C8E" w:rsidRDefault="000332E9" w:rsidP="000332E9">
      <w:pPr>
        <w:adjustRightInd/>
        <w:ind w:firstLineChars="300" w:firstLine="648"/>
        <w:rPr>
          <w:rFonts w:ascii="ＭＳ Ｐゴシック" w:cs="Times New Roman"/>
          <w:color w:val="auto"/>
          <w:spacing w:val="2"/>
        </w:rPr>
      </w:pPr>
    </w:p>
    <w:p w:rsidR="006E2024" w:rsidRPr="00F23C8E" w:rsidRDefault="006E2024">
      <w:pPr>
        <w:adjustRightInd/>
        <w:rPr>
          <w:rFonts w:ascii="ＭＳ Ｐゴシック" w:cs="Times New Roman"/>
          <w:color w:val="auto"/>
          <w:spacing w:val="2"/>
        </w:rPr>
      </w:pPr>
      <w:r w:rsidRPr="00F23C8E">
        <w:rPr>
          <w:rFonts w:ascii="ＭＳ Ｐゴシック" w:eastAsia="ＭＳ ゴシック" w:cs="ＭＳ ゴシック" w:hint="eastAsia"/>
          <w:color w:val="auto"/>
        </w:rPr>
        <w:t>（振込先口座）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379"/>
        <w:gridCol w:w="1704"/>
        <w:gridCol w:w="1807"/>
        <w:gridCol w:w="2019"/>
      </w:tblGrid>
      <w:tr w:rsidR="00F23C8E" w:rsidRPr="00F23C8E" w:rsidTr="00047F9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F23C8E">
              <w:rPr>
                <w:rFonts w:ascii="ＭＳ Ｐゴシック" w:eastAsia="ＭＳ ゴシック" w:cs="ＭＳ ゴシック" w:hint="eastAsia"/>
                <w:color w:val="auto"/>
              </w:rPr>
              <w:t>金融機関名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F23C8E">
              <w:rPr>
                <w:rFonts w:ascii="ＭＳ Ｐゴシック" w:eastAsia="ＭＳ ゴシック" w:cs="ＭＳ ゴシック" w:hint="eastAsia"/>
                <w:color w:val="auto"/>
              </w:rPr>
              <w:t>本支店名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F23C8E">
              <w:rPr>
                <w:rFonts w:ascii="ＭＳ Ｐゴシック" w:eastAsia="ＭＳ ゴシック" w:cs="ＭＳ ゴシック" w:hint="eastAsia"/>
                <w:color w:val="auto"/>
              </w:rPr>
              <w:t>預金の種別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F23C8E">
              <w:rPr>
                <w:rFonts w:ascii="ＭＳ Ｐゴシック" w:eastAsia="ＭＳ ゴシック" w:cs="ＭＳ ゴシック" w:hint="eastAsia"/>
                <w:color w:val="auto"/>
              </w:rPr>
              <w:t>口座番号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  <w:r w:rsidRPr="00F23C8E">
              <w:rPr>
                <w:rFonts w:ascii="ＭＳ Ｐゴシック" w:eastAsia="ＭＳ ゴシック" w:cs="ＭＳ ゴシック" w:hint="eastAsia"/>
                <w:color w:val="auto"/>
              </w:rPr>
              <w:t>口座名義人</w:t>
            </w:r>
          </w:p>
        </w:tc>
      </w:tr>
      <w:tr w:rsidR="00F23C8E" w:rsidRPr="00F23C8E" w:rsidTr="00016034"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024" w:rsidRPr="00F23C8E" w:rsidRDefault="006E2024" w:rsidP="0001603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024" w:rsidRPr="00F23C8E" w:rsidRDefault="006E2024" w:rsidP="0001603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024" w:rsidRPr="00F23C8E" w:rsidRDefault="006E2024" w:rsidP="0001603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Ｐゴシック" w:cs="Times New Roman"/>
                <w:color w:val="auto"/>
                <w:spacing w:val="2"/>
              </w:rPr>
            </w:pPr>
            <w:r w:rsidRPr="00F23C8E">
              <w:rPr>
                <w:rFonts w:ascii="ＭＳ ゴシック" w:hAnsi="ＭＳ ゴシック" w:cs="ＭＳ ゴシック"/>
                <w:color w:val="auto"/>
              </w:rPr>
              <w:t xml:space="preserve">1 </w:t>
            </w:r>
            <w:r w:rsidRPr="00F23C8E">
              <w:rPr>
                <w:rFonts w:ascii="ＭＳ Ｐゴシック" w:eastAsia="ＭＳ ゴシック" w:cs="ＭＳ ゴシック" w:hint="eastAsia"/>
                <w:color w:val="auto"/>
              </w:rPr>
              <w:t>普通（総合）</w:t>
            </w:r>
          </w:p>
          <w:p w:rsidR="006E2024" w:rsidRPr="00F23C8E" w:rsidRDefault="006E2024" w:rsidP="0001603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Ｐゴシック" w:cs="Times New Roman" w:hint="eastAsia"/>
                <w:color w:val="auto"/>
                <w:spacing w:val="2"/>
              </w:rPr>
            </w:pPr>
            <w:r w:rsidRPr="00F23C8E">
              <w:rPr>
                <w:rFonts w:ascii="ＭＳ ゴシック" w:hAnsi="ＭＳ ゴシック" w:cs="ＭＳ ゴシック"/>
                <w:color w:val="auto"/>
              </w:rPr>
              <w:t xml:space="preserve">2 </w:t>
            </w:r>
            <w:r w:rsidRPr="00F23C8E">
              <w:rPr>
                <w:rFonts w:ascii="ＭＳ Ｐゴシック" w:eastAsia="ＭＳ ゴシック" w:cs="ＭＳ ゴシック" w:hint="eastAsia"/>
                <w:color w:val="auto"/>
              </w:rPr>
              <w:t>当座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024" w:rsidRPr="00F23C8E" w:rsidRDefault="006E2024" w:rsidP="0001603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4BE0" w:rsidRPr="00F23C8E" w:rsidRDefault="006E202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cs="Times New Roman"/>
                <w:color w:val="auto"/>
                <w:spacing w:val="2"/>
              </w:rPr>
            </w:pPr>
            <w:r w:rsidRPr="00F23C8E">
              <w:rPr>
                <w:rFonts w:ascii="ＭＳ Ｐゴシック" w:eastAsia="ＭＳ ゴシック" w:cs="ＭＳ ゴシック" w:hint="eastAsia"/>
                <w:color w:val="auto"/>
              </w:rPr>
              <w:t>（フリガナ）</w:t>
            </w:r>
          </w:p>
        </w:tc>
      </w:tr>
      <w:tr w:rsidR="006E2024" w:rsidRPr="00F23C8E" w:rsidTr="00016034">
        <w:trPr>
          <w:trHeight w:val="657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  <w:spacing w:val="2"/>
              </w:rPr>
            </w:pPr>
          </w:p>
        </w:tc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24" w:rsidRPr="00F23C8E" w:rsidRDefault="006E202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cs="Times New Roman"/>
                <w:color w:val="auto"/>
                <w:spacing w:val="2"/>
              </w:rPr>
            </w:pPr>
          </w:p>
        </w:tc>
      </w:tr>
    </w:tbl>
    <w:p w:rsidR="0055417D" w:rsidRPr="00F23C8E" w:rsidRDefault="0055417D" w:rsidP="001207C7">
      <w:pPr>
        <w:adjustRightInd/>
        <w:jc w:val="right"/>
        <w:rPr>
          <w:rFonts w:cs="Times New Roman"/>
          <w:color w:val="auto"/>
        </w:rPr>
      </w:pPr>
    </w:p>
    <w:sectPr w:rsidR="0055417D" w:rsidRPr="00F23C8E" w:rsidSect="00630589">
      <w:type w:val="continuous"/>
      <w:pgSz w:w="11906" w:h="16838" w:code="9"/>
      <w:pgMar w:top="567" w:right="1701" w:bottom="284" w:left="170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60" w:rsidRDefault="00992560">
      <w:r>
        <w:separator/>
      </w:r>
    </w:p>
  </w:endnote>
  <w:endnote w:type="continuationSeparator" w:id="0">
    <w:p w:rsidR="00992560" w:rsidRDefault="0099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60" w:rsidRDefault="00992560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2560" w:rsidRDefault="0099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5792"/>
    <w:multiLevelType w:val="hybridMultilevel"/>
    <w:tmpl w:val="C150C108"/>
    <w:lvl w:ilvl="0" w:tplc="889438B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E6410"/>
    <w:multiLevelType w:val="hybridMultilevel"/>
    <w:tmpl w:val="FF02B348"/>
    <w:lvl w:ilvl="0" w:tplc="C54CA16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80E5D5F"/>
    <w:multiLevelType w:val="hybridMultilevel"/>
    <w:tmpl w:val="38706FE6"/>
    <w:lvl w:ilvl="0" w:tplc="107006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A718BC"/>
    <w:multiLevelType w:val="hybridMultilevel"/>
    <w:tmpl w:val="D9BC8086"/>
    <w:lvl w:ilvl="0" w:tplc="70FA974C">
      <w:start w:val="2"/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551E2CBA"/>
    <w:multiLevelType w:val="hybridMultilevel"/>
    <w:tmpl w:val="35EAE352"/>
    <w:lvl w:ilvl="0" w:tplc="4056B098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643E7AA1"/>
    <w:multiLevelType w:val="hybridMultilevel"/>
    <w:tmpl w:val="DBA253EE"/>
    <w:lvl w:ilvl="0" w:tplc="2EF026FE">
      <w:start w:val="1"/>
      <w:numFmt w:val="decimalEnclosedCircle"/>
      <w:lvlText w:val="%1"/>
      <w:lvlJc w:val="left"/>
      <w:pPr>
        <w:ind w:left="50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6F14A73"/>
    <w:multiLevelType w:val="hybridMultilevel"/>
    <w:tmpl w:val="86F4E290"/>
    <w:lvl w:ilvl="0" w:tplc="1EB8E99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24"/>
    <w:rsid w:val="00016034"/>
    <w:rsid w:val="000332E9"/>
    <w:rsid w:val="000400A7"/>
    <w:rsid w:val="00047F9A"/>
    <w:rsid w:val="000744BA"/>
    <w:rsid w:val="00086A17"/>
    <w:rsid w:val="000906FB"/>
    <w:rsid w:val="000A5B9C"/>
    <w:rsid w:val="000F1170"/>
    <w:rsid w:val="000F5FE3"/>
    <w:rsid w:val="001207C7"/>
    <w:rsid w:val="001357C5"/>
    <w:rsid w:val="001516D1"/>
    <w:rsid w:val="00164C38"/>
    <w:rsid w:val="001A2267"/>
    <w:rsid w:val="001B4FD6"/>
    <w:rsid w:val="00247B6F"/>
    <w:rsid w:val="00282261"/>
    <w:rsid w:val="00285955"/>
    <w:rsid w:val="00294DAC"/>
    <w:rsid w:val="002A5078"/>
    <w:rsid w:val="002B7994"/>
    <w:rsid w:val="002D5680"/>
    <w:rsid w:val="002F404C"/>
    <w:rsid w:val="002F440C"/>
    <w:rsid w:val="00307AC5"/>
    <w:rsid w:val="00323C94"/>
    <w:rsid w:val="003447C1"/>
    <w:rsid w:val="00390F1C"/>
    <w:rsid w:val="003A0322"/>
    <w:rsid w:val="003E14B3"/>
    <w:rsid w:val="00421B05"/>
    <w:rsid w:val="00430A3D"/>
    <w:rsid w:val="00432092"/>
    <w:rsid w:val="0045120E"/>
    <w:rsid w:val="00456630"/>
    <w:rsid w:val="004D2A42"/>
    <w:rsid w:val="004E1B7C"/>
    <w:rsid w:val="00512401"/>
    <w:rsid w:val="005369AD"/>
    <w:rsid w:val="0055417D"/>
    <w:rsid w:val="005561A0"/>
    <w:rsid w:val="00561028"/>
    <w:rsid w:val="005614B5"/>
    <w:rsid w:val="005941B9"/>
    <w:rsid w:val="005C6CCB"/>
    <w:rsid w:val="005D70E1"/>
    <w:rsid w:val="005F529B"/>
    <w:rsid w:val="005F76F3"/>
    <w:rsid w:val="006221BB"/>
    <w:rsid w:val="00630589"/>
    <w:rsid w:val="00634763"/>
    <w:rsid w:val="00653772"/>
    <w:rsid w:val="00664E68"/>
    <w:rsid w:val="006A0C99"/>
    <w:rsid w:val="006E2024"/>
    <w:rsid w:val="0070592B"/>
    <w:rsid w:val="00715652"/>
    <w:rsid w:val="007219BA"/>
    <w:rsid w:val="007239CA"/>
    <w:rsid w:val="007248A5"/>
    <w:rsid w:val="007754FC"/>
    <w:rsid w:val="00791C85"/>
    <w:rsid w:val="007926FF"/>
    <w:rsid w:val="007A1E66"/>
    <w:rsid w:val="007E7BD3"/>
    <w:rsid w:val="00814BE0"/>
    <w:rsid w:val="00831733"/>
    <w:rsid w:val="00882803"/>
    <w:rsid w:val="00922671"/>
    <w:rsid w:val="009675C1"/>
    <w:rsid w:val="00992560"/>
    <w:rsid w:val="009C6845"/>
    <w:rsid w:val="009F3033"/>
    <w:rsid w:val="00A02387"/>
    <w:rsid w:val="00A5320E"/>
    <w:rsid w:val="00A8338C"/>
    <w:rsid w:val="00AC7BAF"/>
    <w:rsid w:val="00AE3B7A"/>
    <w:rsid w:val="00B42866"/>
    <w:rsid w:val="00B70D75"/>
    <w:rsid w:val="00B749C6"/>
    <w:rsid w:val="00B802A2"/>
    <w:rsid w:val="00B83FC1"/>
    <w:rsid w:val="00B907FE"/>
    <w:rsid w:val="00BA740F"/>
    <w:rsid w:val="00BB759E"/>
    <w:rsid w:val="00BD11AE"/>
    <w:rsid w:val="00BE35CE"/>
    <w:rsid w:val="00C03331"/>
    <w:rsid w:val="00C05F47"/>
    <w:rsid w:val="00C22199"/>
    <w:rsid w:val="00C532E3"/>
    <w:rsid w:val="00C5635B"/>
    <w:rsid w:val="00C80412"/>
    <w:rsid w:val="00C8162C"/>
    <w:rsid w:val="00CB27BC"/>
    <w:rsid w:val="00CE4D35"/>
    <w:rsid w:val="00D15D7E"/>
    <w:rsid w:val="00D41755"/>
    <w:rsid w:val="00D47ED5"/>
    <w:rsid w:val="00D7251E"/>
    <w:rsid w:val="00D728B3"/>
    <w:rsid w:val="00D72A9B"/>
    <w:rsid w:val="00D83951"/>
    <w:rsid w:val="00DA4FD4"/>
    <w:rsid w:val="00DE30C1"/>
    <w:rsid w:val="00E014FA"/>
    <w:rsid w:val="00E4272E"/>
    <w:rsid w:val="00E74EFF"/>
    <w:rsid w:val="00EA177D"/>
    <w:rsid w:val="00EE5DF1"/>
    <w:rsid w:val="00F10EF7"/>
    <w:rsid w:val="00F23C8E"/>
    <w:rsid w:val="00F25E87"/>
    <w:rsid w:val="00FA6210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822709D-D27B-4871-9889-E8C72C25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C6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7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B2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27BC"/>
    <w:rPr>
      <w:rFonts w:eastAsia="ＭＳ Ｐゴシック" w:cs="ＭＳ Ｐゴシック"/>
      <w:color w:val="000000"/>
      <w:sz w:val="21"/>
      <w:szCs w:val="21"/>
    </w:rPr>
  </w:style>
  <w:style w:type="paragraph" w:styleId="a6">
    <w:name w:val="footer"/>
    <w:basedOn w:val="a"/>
    <w:link w:val="a7"/>
    <w:rsid w:val="00CB2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27BC"/>
    <w:rPr>
      <w:rFonts w:eastAsia="ＭＳ Ｐゴシック" w:cs="ＭＳ Ｐゴシック"/>
      <w:color w:val="000000"/>
      <w:sz w:val="21"/>
      <w:szCs w:val="21"/>
    </w:rPr>
  </w:style>
  <w:style w:type="table" w:styleId="a8">
    <w:name w:val="Table Grid"/>
    <w:basedOn w:val="a1"/>
    <w:rsid w:val="0083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95883-F240-42CD-A513-C9803965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　亜実</dc:creator>
  <cp:lastModifiedBy>Windows ユーザー</cp:lastModifiedBy>
  <cp:revision>3</cp:revision>
  <cp:lastPrinted>2023-02-06T04:20:00Z</cp:lastPrinted>
  <dcterms:created xsi:type="dcterms:W3CDTF">2024-09-06T04:51:00Z</dcterms:created>
  <dcterms:modified xsi:type="dcterms:W3CDTF">2024-09-06T04:57:00Z</dcterms:modified>
</cp:coreProperties>
</file>